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E50B" w14:textId="77777777" w:rsidR="00CC4285" w:rsidRDefault="00CC4285" w:rsidP="00CC4285"/>
    <w:p w14:paraId="1E4C9DB1" w14:textId="2BF761CC" w:rsidR="00CC4285" w:rsidRDefault="00CC4285" w:rsidP="00CC4285">
      <w:r>
        <w:rPr>
          <w:noProof/>
        </w:rPr>
        <w:drawing>
          <wp:inline distT="0" distB="0" distL="0" distR="0" wp14:anchorId="325E7B33" wp14:editId="43E464AF">
            <wp:extent cx="1359535" cy="682625"/>
            <wp:effectExtent l="0" t="0" r="0" b="3175"/>
            <wp:docPr id="4916701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2FB4C" w14:textId="77777777" w:rsidR="00CC4285" w:rsidRDefault="00CC4285" w:rsidP="00CC4285"/>
    <w:p w14:paraId="381DAFB0" w14:textId="4C6F88E1" w:rsidR="00CC4285" w:rsidRPr="00CC4285" w:rsidRDefault="00CC4285" w:rsidP="00FD50AC">
      <w:pPr>
        <w:jc w:val="both"/>
        <w:rPr>
          <w:u w:val="single"/>
        </w:rPr>
      </w:pPr>
      <w:r w:rsidRPr="00CC4285">
        <w:rPr>
          <w:u w:val="single"/>
        </w:rPr>
        <w:t>Popis gospodarskih subjekata s kojima je naručitelj u sukobu interesa</w:t>
      </w:r>
    </w:p>
    <w:p w14:paraId="536DB183" w14:textId="170E1F17" w:rsidR="009B7ECD" w:rsidRDefault="00CC4285" w:rsidP="00FD50AC">
      <w:pPr>
        <w:jc w:val="both"/>
      </w:pPr>
      <w:r>
        <w:t>Obiteljski centar, Ulica Sv</w:t>
      </w:r>
      <w:r w:rsidR="008B1908">
        <w:t>. P</w:t>
      </w:r>
      <w:r>
        <w:t xml:space="preserve">reobraženja 4, Zagreb kao Naručitelj </w:t>
      </w:r>
      <w:r w:rsidR="00FD50AC">
        <w:t xml:space="preserve">je u sukobu interesa </w:t>
      </w:r>
      <w:r>
        <w:t>sa sljedećim gospodarskim subjektima:</w:t>
      </w:r>
    </w:p>
    <w:p w14:paraId="5F15FF13" w14:textId="2EACDB1C" w:rsidR="00CC4285" w:rsidRDefault="006327C7" w:rsidP="00FD50AC">
      <w:pPr>
        <w:pStyle w:val="Odlomakpopisa"/>
        <w:numPr>
          <w:ilvl w:val="0"/>
          <w:numId w:val="1"/>
        </w:numPr>
        <w:jc w:val="both"/>
      </w:pPr>
      <w:r w:rsidRPr="006327C7">
        <w:t>WELT savjetovanje, obrt za savjetodavne usluge,</w:t>
      </w:r>
      <w:r>
        <w:t xml:space="preserve"> Ulica Ivane Brlić-Mažuranić 2a, Zagreb</w:t>
      </w:r>
    </w:p>
    <w:sectPr w:rsidR="00CC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061DD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9026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5"/>
    <w:rsid w:val="00240B9C"/>
    <w:rsid w:val="006327C7"/>
    <w:rsid w:val="008B1908"/>
    <w:rsid w:val="009B7ECD"/>
    <w:rsid w:val="00CC4285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5A3B"/>
  <w15:chartTrackingRefBased/>
  <w15:docId w15:val="{65758877-EE29-4E76-9B0D-D62849AC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42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C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C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C42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42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C42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4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Olić</dc:creator>
  <cp:keywords/>
  <dc:description/>
  <cp:lastModifiedBy>Jelena Herceg</cp:lastModifiedBy>
  <cp:revision>3</cp:revision>
  <dcterms:created xsi:type="dcterms:W3CDTF">2024-03-11T08:22:00Z</dcterms:created>
  <dcterms:modified xsi:type="dcterms:W3CDTF">2024-07-24T10:50:00Z</dcterms:modified>
</cp:coreProperties>
</file>